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83" w:rsidRDefault="006D1283" w:rsidP="006D12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2418">
        <w:rPr>
          <w:rFonts w:ascii="Times New Roman" w:hAnsi="Times New Roman"/>
          <w:sz w:val="24"/>
          <w:szCs w:val="24"/>
        </w:rPr>
        <w:t>Приложение 1 к подпрограмме «</w:t>
      </w:r>
      <w:r w:rsidR="00755640">
        <w:rPr>
          <w:rFonts w:ascii="Times New Roman" w:hAnsi="Times New Roman"/>
          <w:sz w:val="24"/>
          <w:szCs w:val="24"/>
        </w:rPr>
        <w:t xml:space="preserve"> Сохранение культурного наследия</w:t>
      </w:r>
      <w:r w:rsidRPr="00982418">
        <w:rPr>
          <w:rFonts w:ascii="Times New Roman" w:hAnsi="Times New Roman"/>
          <w:sz w:val="24"/>
          <w:szCs w:val="24"/>
        </w:rPr>
        <w:t xml:space="preserve">» </w:t>
      </w:r>
    </w:p>
    <w:p w:rsidR="006D1283" w:rsidRPr="00982418" w:rsidRDefault="006D1283" w:rsidP="006D12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98241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ниципальной программы «Развитие</w:t>
      </w:r>
      <w:r w:rsidRPr="00982418">
        <w:rPr>
          <w:rFonts w:ascii="Times New Roman" w:hAnsi="Times New Roman"/>
          <w:sz w:val="24"/>
          <w:szCs w:val="24"/>
        </w:rPr>
        <w:t xml:space="preserve"> культуры»</w:t>
      </w:r>
    </w:p>
    <w:p w:rsidR="006D1283" w:rsidRDefault="006D1283" w:rsidP="006D12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1283" w:rsidRPr="00982418" w:rsidRDefault="006D1283" w:rsidP="006D1283">
      <w:pPr>
        <w:jc w:val="center"/>
        <w:rPr>
          <w:rFonts w:ascii="Times New Roman" w:hAnsi="Times New Roman"/>
          <w:b/>
          <w:sz w:val="24"/>
          <w:szCs w:val="24"/>
        </w:rPr>
      </w:pPr>
      <w:r w:rsidRPr="00982418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418"/>
        <w:gridCol w:w="2835"/>
        <w:gridCol w:w="992"/>
        <w:gridCol w:w="1276"/>
        <w:gridCol w:w="992"/>
        <w:gridCol w:w="992"/>
        <w:gridCol w:w="1070"/>
      </w:tblGrid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№</w:t>
            </w:r>
          </w:p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98241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82418">
              <w:rPr>
                <w:rFonts w:ascii="Times New Roman" w:hAnsi="Times New Roman"/>
                <w:b/>
              </w:rPr>
              <w:t>/</w:t>
            </w:r>
            <w:proofErr w:type="spellStart"/>
            <w:r w:rsidRPr="0098241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25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Цель,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82418">
              <w:rPr>
                <w:rFonts w:ascii="Times New Roman" w:hAnsi="Times New Roman"/>
                <w:b/>
              </w:rPr>
              <w:t>целевые индикаторы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Единица</w:t>
            </w:r>
          </w:p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Источник информации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2012год</w:t>
            </w: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2013 год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2014год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2015год</w:t>
            </w: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82418">
              <w:rPr>
                <w:rFonts w:ascii="Times New Roman" w:hAnsi="Times New Roman"/>
                <w:b/>
              </w:rPr>
              <w:t>2016год</w:t>
            </w: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</w:p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сохранение и эффективное использование культурного наследия города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среднее число книговыдач в расчёте на   1 тыс. человек населения;</w:t>
            </w:r>
            <w:r w:rsidRPr="009824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104</w:t>
            </w:r>
            <w:r w:rsidR="00325C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10887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108</w:t>
            </w:r>
            <w:r w:rsidR="00325CA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108</w:t>
            </w:r>
            <w:r w:rsidR="00325CA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108</w:t>
            </w:r>
            <w:r w:rsidR="00325CA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6D1283" w:rsidRPr="00982418" w:rsidRDefault="006D1283" w:rsidP="00F92B9D">
            <w:pPr>
              <w:spacing w:after="0"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6D1283" w:rsidRPr="00982418" w:rsidRDefault="004B7C6A" w:rsidP="004B7C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41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1283" w:rsidRPr="00982418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муниципальных библиотек </w:t>
            </w:r>
            <w:r w:rsidR="006D1283" w:rsidRPr="00982418">
              <w:rPr>
                <w:rFonts w:ascii="Times New Roman" w:hAnsi="Times New Roman" w:cs="Times New Roman"/>
                <w:sz w:val="24"/>
                <w:szCs w:val="24"/>
              </w:rPr>
              <w:t xml:space="preserve"> на 1тыс.</w:t>
            </w:r>
            <w:r w:rsidR="00E7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населения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является расчетным, на основании ведомственной отчетности</w:t>
            </w:r>
          </w:p>
        </w:tc>
        <w:tc>
          <w:tcPr>
            <w:tcW w:w="992" w:type="dxa"/>
          </w:tcPr>
          <w:p w:rsidR="006D1283" w:rsidRPr="00982418" w:rsidRDefault="00B53960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2806</w:t>
            </w:r>
          </w:p>
        </w:tc>
        <w:tc>
          <w:tcPr>
            <w:tcW w:w="1276" w:type="dxa"/>
          </w:tcPr>
          <w:p w:rsidR="006D1283" w:rsidRPr="00982418" w:rsidRDefault="00B53960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3009</w:t>
            </w:r>
          </w:p>
        </w:tc>
        <w:tc>
          <w:tcPr>
            <w:tcW w:w="992" w:type="dxa"/>
          </w:tcPr>
          <w:p w:rsidR="006D1283" w:rsidRPr="00982418" w:rsidRDefault="00B53960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992" w:type="dxa"/>
          </w:tcPr>
          <w:p w:rsidR="006D1283" w:rsidRPr="00982418" w:rsidRDefault="00B53960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3014</w:t>
            </w:r>
          </w:p>
        </w:tc>
        <w:tc>
          <w:tcPr>
            <w:tcW w:w="1070" w:type="dxa"/>
          </w:tcPr>
          <w:p w:rsidR="006D1283" w:rsidRPr="00982418" w:rsidRDefault="00B53960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3016</w:t>
            </w:r>
          </w:p>
        </w:tc>
      </w:tr>
      <w:tr w:rsidR="006D1283" w:rsidRPr="00982418" w:rsidTr="00F92B9D">
        <w:tc>
          <w:tcPr>
            <w:tcW w:w="959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6D1283" w:rsidRPr="00982418" w:rsidRDefault="006D1283" w:rsidP="00F92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418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418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2835" w:type="dxa"/>
          </w:tcPr>
          <w:p w:rsidR="006D1283" w:rsidRPr="00982418" w:rsidRDefault="006D1283" w:rsidP="00F92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 xml:space="preserve">является расчетным, на основании ведомственной отчетности 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276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1070" w:type="dxa"/>
          </w:tcPr>
          <w:p w:rsidR="006D1283" w:rsidRPr="00982418" w:rsidRDefault="006D1283" w:rsidP="00F92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18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</w:tbl>
    <w:p w:rsidR="006D1283" w:rsidRDefault="006D1283" w:rsidP="006D1283">
      <w:pPr>
        <w:rPr>
          <w:rFonts w:ascii="Times New Roman" w:hAnsi="Times New Roman"/>
          <w:sz w:val="20"/>
          <w:szCs w:val="20"/>
        </w:rPr>
      </w:pPr>
    </w:p>
    <w:p w:rsidR="006D1283" w:rsidRPr="00982418" w:rsidRDefault="006C526D" w:rsidP="006D12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И.О.н</w:t>
      </w:r>
      <w:r w:rsidR="006D1283" w:rsidRPr="0098241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6D1283" w:rsidRPr="00982418">
        <w:rPr>
          <w:rFonts w:ascii="Times New Roman" w:hAnsi="Times New Roman"/>
          <w:sz w:val="24"/>
          <w:szCs w:val="24"/>
        </w:rPr>
        <w:t xml:space="preserve"> отдела культуры</w:t>
      </w:r>
    </w:p>
    <w:p w:rsidR="006D1283" w:rsidRPr="00982418" w:rsidRDefault="006D1283" w:rsidP="006D12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418">
        <w:rPr>
          <w:rFonts w:ascii="Times New Roman" w:hAnsi="Times New Roman"/>
          <w:sz w:val="24"/>
          <w:szCs w:val="24"/>
        </w:rPr>
        <w:t>Администра</w:t>
      </w:r>
      <w:r w:rsidR="006C526D">
        <w:rPr>
          <w:rFonts w:ascii="Times New Roman" w:hAnsi="Times New Roman"/>
          <w:sz w:val="24"/>
          <w:szCs w:val="24"/>
        </w:rPr>
        <w:t>ции города Шарыпово</w:t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</w:r>
      <w:r w:rsidR="006C526D">
        <w:rPr>
          <w:rFonts w:ascii="Times New Roman" w:hAnsi="Times New Roman"/>
          <w:sz w:val="24"/>
          <w:szCs w:val="24"/>
        </w:rPr>
        <w:tab/>
        <w:t>Н.В.Гамалюк</w:t>
      </w:r>
      <w:r w:rsidRPr="00982418">
        <w:rPr>
          <w:rFonts w:ascii="Times New Roman" w:hAnsi="Times New Roman"/>
          <w:sz w:val="24"/>
          <w:szCs w:val="24"/>
        </w:rPr>
        <w:t xml:space="preserve"> </w:t>
      </w:r>
    </w:p>
    <w:p w:rsidR="008162A0" w:rsidRDefault="008162A0"/>
    <w:sectPr w:rsidR="008162A0" w:rsidSect="006D12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283"/>
    <w:rsid w:val="00092E34"/>
    <w:rsid w:val="00325CA2"/>
    <w:rsid w:val="004224EF"/>
    <w:rsid w:val="004305FF"/>
    <w:rsid w:val="004B7C6A"/>
    <w:rsid w:val="006C526D"/>
    <w:rsid w:val="006D1283"/>
    <w:rsid w:val="00755640"/>
    <w:rsid w:val="008162A0"/>
    <w:rsid w:val="00816FE9"/>
    <w:rsid w:val="00B53960"/>
    <w:rsid w:val="00E12B37"/>
    <w:rsid w:val="00E7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C7CFDA-10F1-4FD8-AF83-E273AF11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998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11</cp:revision>
  <dcterms:created xsi:type="dcterms:W3CDTF">2013-11-13T06:00:00Z</dcterms:created>
  <dcterms:modified xsi:type="dcterms:W3CDTF">2013-11-27T04:02:00Z</dcterms:modified>
</cp:coreProperties>
</file>